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2B8DD" w14:textId="77777777" w:rsidR="002D563B" w:rsidRPr="00E06176" w:rsidRDefault="002D563B">
      <w:pPr>
        <w:jc w:val="both"/>
        <w:rPr>
          <w:rFonts w:ascii="Calibri" w:eastAsia="Calibri" w:hAnsi="Calibri" w:cs="Calibri"/>
        </w:rPr>
      </w:pPr>
    </w:p>
    <w:p w14:paraId="7B3ACE66" w14:textId="77777777" w:rsidR="002D563B" w:rsidRPr="00E06176" w:rsidRDefault="00342541">
      <w:pPr>
        <w:jc w:val="center"/>
        <w:rPr>
          <w:rFonts w:ascii="Calibri" w:eastAsia="Calibri" w:hAnsi="Calibri" w:cs="Calibri"/>
        </w:rPr>
      </w:pPr>
      <w:r w:rsidRPr="00E06176">
        <w:rPr>
          <w:rFonts w:ascii="Palatino Linotype" w:eastAsia="Palatino Linotype" w:hAnsi="Palatino Linotype" w:cs="Palatino Linotype"/>
          <w:b/>
          <w:noProof/>
          <w:sz w:val="36"/>
          <w:szCs w:val="36"/>
        </w:rPr>
        <w:drawing>
          <wp:inline distT="0" distB="0" distL="0" distR="0" wp14:anchorId="1A1E42B1" wp14:editId="15F138A6">
            <wp:extent cx="1820992" cy="491667"/>
            <wp:effectExtent l="0" t="0" r="0" b="0"/>
            <wp:docPr id="6" name="image1.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logo&#10;&#10;Description automatically generated"/>
                    <pic:cNvPicPr preferRelativeResize="0"/>
                  </pic:nvPicPr>
                  <pic:blipFill>
                    <a:blip r:embed="rId8"/>
                    <a:srcRect/>
                    <a:stretch>
                      <a:fillRect/>
                    </a:stretch>
                  </pic:blipFill>
                  <pic:spPr>
                    <a:xfrm>
                      <a:off x="0" y="0"/>
                      <a:ext cx="1820992" cy="491667"/>
                    </a:xfrm>
                    <a:prstGeom prst="rect">
                      <a:avLst/>
                    </a:prstGeom>
                    <a:ln/>
                  </pic:spPr>
                </pic:pic>
              </a:graphicData>
            </a:graphic>
          </wp:inline>
        </w:drawing>
      </w:r>
    </w:p>
    <w:p w14:paraId="1A0D1046" w14:textId="77777777" w:rsidR="002D563B" w:rsidRPr="00E06176" w:rsidRDefault="002D563B">
      <w:pPr>
        <w:jc w:val="both"/>
        <w:rPr>
          <w:rFonts w:ascii="Calibri" w:eastAsia="Calibri" w:hAnsi="Calibri" w:cs="Calibri"/>
          <w:sz w:val="28"/>
          <w:szCs w:val="28"/>
        </w:rPr>
      </w:pPr>
    </w:p>
    <w:p w14:paraId="02361298" w14:textId="77777777" w:rsidR="002D563B" w:rsidRPr="00E06176" w:rsidRDefault="00342541">
      <w:pPr>
        <w:spacing w:line="240" w:lineRule="auto"/>
        <w:jc w:val="both"/>
        <w:rPr>
          <w:rFonts w:ascii="Palatino Linotype" w:eastAsia="Palatino Linotype" w:hAnsi="Palatino Linotype" w:cs="Palatino Linotype"/>
          <w:b/>
          <w:sz w:val="28"/>
          <w:szCs w:val="28"/>
        </w:rPr>
      </w:pPr>
      <w:r w:rsidRPr="00E06176">
        <w:rPr>
          <w:rFonts w:ascii="Palatino Linotype" w:eastAsia="Palatino Linotype" w:hAnsi="Palatino Linotype" w:cs="Palatino Linotype"/>
          <w:b/>
          <w:sz w:val="28"/>
          <w:szCs w:val="28"/>
        </w:rPr>
        <w:t>Oxford University Chancellorship: your position regarding free speech at UK universities</w:t>
      </w:r>
    </w:p>
    <w:p w14:paraId="6F73F76E" w14:textId="77777777" w:rsidR="002D563B" w:rsidRPr="00E06176" w:rsidRDefault="002D563B">
      <w:pPr>
        <w:jc w:val="both"/>
        <w:rPr>
          <w:rFonts w:ascii="Palatino Linotype" w:eastAsia="Palatino Linotype" w:hAnsi="Palatino Linotype" w:cs="Palatino Linotype"/>
          <w:b/>
          <w:sz w:val="8"/>
          <w:szCs w:val="8"/>
        </w:rPr>
      </w:pPr>
    </w:p>
    <w:p w14:paraId="4EE8293A" w14:textId="77777777" w:rsidR="002D563B" w:rsidRPr="00E06176" w:rsidRDefault="00342541">
      <w:pPr>
        <w:jc w:val="both"/>
        <w:rPr>
          <w:rFonts w:ascii="Palatino Linotype" w:eastAsia="Palatino Linotype" w:hAnsi="Palatino Linotype" w:cs="Palatino Linotype"/>
          <w:b/>
          <w:sz w:val="24"/>
          <w:szCs w:val="24"/>
        </w:rPr>
      </w:pPr>
      <w:r w:rsidRPr="00E06176">
        <w:rPr>
          <w:rFonts w:ascii="Palatino Linotype" w:eastAsia="Palatino Linotype" w:hAnsi="Palatino Linotype" w:cs="Palatino Linotype"/>
          <w:b/>
          <w:sz w:val="24"/>
          <w:szCs w:val="24"/>
        </w:rPr>
        <w:t xml:space="preserve">Name of candidate: </w:t>
      </w:r>
      <w:proofErr w:type="spellStart"/>
      <w:r w:rsidRPr="00E06176">
        <w:rPr>
          <w:rFonts w:ascii="Palatino Linotype" w:eastAsia="Palatino Linotype" w:hAnsi="Palatino Linotype" w:cs="Palatino Linotype"/>
          <w:b/>
          <w:sz w:val="24"/>
          <w:szCs w:val="24"/>
        </w:rPr>
        <w:t>Onyeka</w:t>
      </w:r>
      <w:proofErr w:type="spellEnd"/>
      <w:r w:rsidRPr="00E06176">
        <w:rPr>
          <w:rFonts w:ascii="Palatino Linotype" w:eastAsia="Palatino Linotype" w:hAnsi="Palatino Linotype" w:cs="Palatino Linotype"/>
          <w:b/>
          <w:sz w:val="24"/>
          <w:szCs w:val="24"/>
        </w:rPr>
        <w:t xml:space="preserve"> </w:t>
      </w:r>
      <w:proofErr w:type="spellStart"/>
      <w:r w:rsidRPr="00E06176">
        <w:rPr>
          <w:rFonts w:ascii="Palatino Linotype" w:eastAsia="Palatino Linotype" w:hAnsi="Palatino Linotype" w:cs="Palatino Linotype"/>
          <w:b/>
          <w:sz w:val="24"/>
          <w:szCs w:val="24"/>
        </w:rPr>
        <w:t>Nwelue</w:t>
      </w:r>
      <w:proofErr w:type="spellEnd"/>
    </w:p>
    <w:p w14:paraId="3B8286FD" w14:textId="77777777" w:rsidR="002D563B" w:rsidRPr="00E06176" w:rsidRDefault="002D563B">
      <w:pPr>
        <w:jc w:val="both"/>
        <w:rPr>
          <w:rFonts w:ascii="Palatino Linotype" w:eastAsia="Palatino Linotype" w:hAnsi="Palatino Linotype" w:cs="Palatino Linotype"/>
          <w:b/>
          <w:sz w:val="16"/>
          <w:szCs w:val="16"/>
        </w:rPr>
      </w:pPr>
    </w:p>
    <w:p w14:paraId="1981677D" w14:textId="77777777" w:rsidR="002D563B" w:rsidRPr="00E06176" w:rsidRDefault="00342541">
      <w:pPr>
        <w:jc w:val="both"/>
        <w:rPr>
          <w:rFonts w:ascii="Palatino Linotype" w:eastAsia="Palatino Linotype" w:hAnsi="Palatino Linotype" w:cs="Palatino Linotype"/>
        </w:rPr>
      </w:pPr>
      <w:r w:rsidRPr="00E06176">
        <w:rPr>
          <w:rFonts w:ascii="Palatino Linotype" w:eastAsia="Palatino Linotype" w:hAnsi="Palatino Linotype" w:cs="Palatino Linotype"/>
        </w:rPr>
        <w:t>We are writing to all candidates for the Chancellorship of Oxford University, to ask them about their views and position on free speech and academic freedom.</w:t>
      </w:r>
      <w:r w:rsidRPr="00E06176">
        <w:rPr>
          <w:sz w:val="16"/>
          <w:szCs w:val="16"/>
        </w:rPr>
        <w:t xml:space="preserve"> </w:t>
      </w:r>
      <w:r w:rsidRPr="00E06176">
        <w:rPr>
          <w:rFonts w:ascii="Palatino Linotype" w:eastAsia="Palatino Linotype" w:hAnsi="Palatino Linotype" w:cs="Palatino Linotype"/>
        </w:rPr>
        <w:t xml:space="preserve"> Our questions are set out below. </w:t>
      </w:r>
    </w:p>
    <w:p w14:paraId="146BD624" w14:textId="77777777" w:rsidR="002D563B" w:rsidRPr="00E06176" w:rsidRDefault="00342541">
      <w:pPr>
        <w:jc w:val="both"/>
        <w:rPr>
          <w:rFonts w:ascii="Palatino Linotype" w:eastAsia="Palatino Linotype" w:hAnsi="Palatino Linotype" w:cs="Palatino Linotype"/>
        </w:rPr>
      </w:pPr>
      <w:r w:rsidRPr="00E06176">
        <w:rPr>
          <w:rFonts w:ascii="Palatino Linotype" w:eastAsia="Palatino Linotype" w:hAnsi="Palatino Linotype" w:cs="Palatino Linotype"/>
        </w:rPr>
        <w:t xml:space="preserve">For ease of comparison, we invite candidates to type their answers below each of our questions.  </w:t>
      </w:r>
    </w:p>
    <w:p w14:paraId="0802F19B" w14:textId="77777777" w:rsidR="002D563B" w:rsidRPr="00E06176" w:rsidRDefault="00342541">
      <w:pPr>
        <w:jc w:val="both"/>
        <w:rPr>
          <w:rFonts w:ascii="Palatino Linotype" w:eastAsia="Palatino Linotype" w:hAnsi="Palatino Linotype" w:cs="Palatino Linotype"/>
        </w:rPr>
      </w:pPr>
      <w:r w:rsidRPr="00E06176">
        <w:rPr>
          <w:rFonts w:ascii="Palatino Linotype" w:eastAsia="Palatino Linotype" w:hAnsi="Palatino Linotype" w:cs="Palatino Linotype"/>
        </w:rPr>
        <w:t xml:space="preserve">We ask for your responses by the end of Wednesday 2nd October. Please reply to </w:t>
      </w:r>
      <w:hyperlink r:id="rId9">
        <w:r w:rsidRPr="00E06176">
          <w:rPr>
            <w:rFonts w:ascii="Palatino Linotype" w:eastAsia="Palatino Linotype" w:hAnsi="Palatino Linotype" w:cs="Palatino Linotype"/>
            <w:u w:val="single"/>
          </w:rPr>
          <w:t>info@affs.uk</w:t>
        </w:r>
      </w:hyperlink>
      <w:r w:rsidRPr="00E06176">
        <w:rPr>
          <w:rFonts w:ascii="Palatino Linotype" w:eastAsia="Palatino Linotype" w:hAnsi="Palatino Linotype" w:cs="Palatino Linotype"/>
        </w:rPr>
        <w:t>.</w:t>
      </w:r>
    </w:p>
    <w:p w14:paraId="73FB8891" w14:textId="77777777" w:rsidR="002D563B" w:rsidRPr="00E06176" w:rsidRDefault="002D563B">
      <w:pPr>
        <w:spacing w:line="240" w:lineRule="auto"/>
        <w:jc w:val="both"/>
        <w:rPr>
          <w:rFonts w:ascii="Palatino Linotype" w:eastAsia="Palatino Linotype" w:hAnsi="Palatino Linotype" w:cs="Palatino Linotype"/>
          <w:b/>
          <w:u w:val="single"/>
        </w:rPr>
      </w:pPr>
    </w:p>
    <w:p w14:paraId="13B32AE6" w14:textId="77777777" w:rsidR="002D563B" w:rsidRPr="00E06176" w:rsidRDefault="00342541">
      <w:pPr>
        <w:spacing w:line="240" w:lineRule="auto"/>
        <w:jc w:val="both"/>
        <w:rPr>
          <w:rFonts w:ascii="Palatino Linotype" w:eastAsia="Palatino Linotype" w:hAnsi="Palatino Linotype" w:cs="Palatino Linotype"/>
          <w:b/>
          <w:u w:val="single"/>
        </w:rPr>
      </w:pPr>
      <w:r w:rsidRPr="00E06176">
        <w:rPr>
          <w:rFonts w:ascii="Palatino Linotype" w:eastAsia="Palatino Linotype" w:hAnsi="Palatino Linotype" w:cs="Palatino Linotype"/>
          <w:b/>
          <w:u w:val="single"/>
        </w:rPr>
        <w:t>QUESTIONS TO ALL CANDIDATES</w:t>
      </w:r>
    </w:p>
    <w:p w14:paraId="5B8175B9" w14:textId="77777777" w:rsidR="002D563B" w:rsidRPr="00E06176" w:rsidRDefault="002D563B">
      <w:pPr>
        <w:spacing w:line="240" w:lineRule="auto"/>
        <w:jc w:val="both"/>
        <w:rPr>
          <w:rFonts w:ascii="Palatino Linotype" w:eastAsia="Palatino Linotype" w:hAnsi="Palatino Linotype" w:cs="Palatino Linotype"/>
          <w:b/>
          <w:u w:val="single"/>
        </w:rPr>
      </w:pPr>
    </w:p>
    <w:p w14:paraId="108E0E94"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1. </w:t>
      </w:r>
      <w:r w:rsidRPr="00E06176">
        <w:rPr>
          <w:rFonts w:ascii="Palatino Linotype" w:eastAsia="Palatino Linotype" w:hAnsi="Palatino Linotype" w:cs="Palatino Linotype"/>
          <w:b/>
        </w:rPr>
        <w:tab/>
        <w:t>Do you think there is currently a free speech and/and or academic freedom problem at UK universities?</w:t>
      </w:r>
      <w:r w:rsidRPr="00E06176">
        <w:rPr>
          <w:rFonts w:ascii="Palatino Linotype" w:eastAsia="Palatino Linotype" w:hAnsi="Palatino Linotype" w:cs="Palatino Linotype"/>
        </w:rPr>
        <w:t xml:space="preserve"> Please give reasons for your answer, if you wish.</w:t>
      </w:r>
    </w:p>
    <w:p w14:paraId="34D20B79" w14:textId="77777777" w:rsidR="002D563B" w:rsidRPr="00E06176" w:rsidRDefault="00342541">
      <w:pPr>
        <w:spacing w:line="240" w:lineRule="auto"/>
        <w:ind w:left="567"/>
        <w:jc w:val="both"/>
        <w:rPr>
          <w:rFonts w:ascii="Palatino Linotype" w:eastAsia="Palatino Linotype" w:hAnsi="Palatino Linotype" w:cs="Palatino Linotype"/>
        </w:rPr>
      </w:pPr>
      <w:r w:rsidRPr="00E06176">
        <w:rPr>
          <w:rFonts w:ascii="Palatino Linotype" w:eastAsia="Palatino Linotype" w:hAnsi="Palatino Linotype" w:cs="Palatino Linotype"/>
        </w:rPr>
        <w:t xml:space="preserve">Yes, I strongly believe that there is a free speech and academic freedom problem </w:t>
      </w:r>
      <w:r w:rsidR="005F79D2" w:rsidRPr="00E06176">
        <w:rPr>
          <w:rFonts w:ascii="Palatino Linotype" w:eastAsia="Palatino Linotype" w:hAnsi="Palatino Linotype" w:cs="Palatino Linotype"/>
        </w:rPr>
        <w:t>at</w:t>
      </w:r>
      <w:r w:rsidRPr="00E06176">
        <w:rPr>
          <w:rFonts w:ascii="Palatino Linotype" w:eastAsia="Palatino Linotype" w:hAnsi="Palatino Linotype" w:cs="Palatino Linotype"/>
        </w:rPr>
        <w:t xml:space="preserve"> UK universities that has largely emerged out of a philosophical misjudgement of the nature of British society’s obligations to historically marginalised groups within its socio-demographic constitution such as women, racial minorities, and sexual minorities, and how to redress those obligations. This misjudgement has created a heightened sensitivity to ideas that are deemed unpleasant, especially by these aforementioned groups, and the growth of an institutional bureaucracy which increasingly and in my view, unfortunately, sees its role in the enforcement of an expanding code of restrictions on free expression that are considered necessary to protect the sensibilities of these groups. This is damaging and possibly ultimately destructive to what I believe the mission of a university should be - which is to reach, stretch, extend and possibly exhaust the frontiers of inquiry on any issue, subject to a morally wholesome but non-censorious code of ethics.</w:t>
      </w:r>
    </w:p>
    <w:p w14:paraId="790EF446" w14:textId="77777777" w:rsidR="002D563B" w:rsidRPr="00E06176" w:rsidRDefault="00342541">
      <w:pPr>
        <w:spacing w:line="240" w:lineRule="auto"/>
        <w:ind w:left="567"/>
        <w:jc w:val="both"/>
        <w:rPr>
          <w:rFonts w:ascii="Palatino Linotype" w:eastAsia="Palatino Linotype" w:hAnsi="Palatino Linotype" w:cs="Palatino Linotype"/>
        </w:rPr>
      </w:pPr>
      <w:r w:rsidRPr="00E06176">
        <w:rPr>
          <w:rFonts w:ascii="Palatino Linotype" w:eastAsia="Palatino Linotype" w:hAnsi="Palatino Linotype" w:cs="Palatino Linotype"/>
        </w:rPr>
        <w:t xml:space="preserve">Whereas students at UK universities have largely not, unlike many of their American counterparts (in some cases, egged on by permissive if not encouraging university authorities), adopted obnoxious, disruptive and even violent methods of “de-platforming” speakers or disrupting events and fora where ideas or viewpoints or even </w:t>
      </w:r>
      <w:r w:rsidRPr="00E06176">
        <w:rPr>
          <w:rFonts w:ascii="Palatino Linotype" w:eastAsia="Palatino Linotype" w:hAnsi="Palatino Linotype" w:cs="Palatino Linotype"/>
        </w:rPr>
        <w:lastRenderedPageBreak/>
        <w:t xml:space="preserve">political agenda deemed offensive by certain ideological constituencies on and beyond campuses are expressed or advanced, many of them are certainly in the throes of bureaucratic speech codes which tend to skew against free expression. </w:t>
      </w:r>
    </w:p>
    <w:p w14:paraId="4DBE2108" w14:textId="77777777" w:rsidR="002D563B" w:rsidRPr="00E06176" w:rsidRDefault="00342541">
      <w:pPr>
        <w:spacing w:line="240" w:lineRule="auto"/>
        <w:ind w:left="567"/>
        <w:jc w:val="both"/>
        <w:rPr>
          <w:rFonts w:ascii="Palatino Linotype" w:eastAsia="Palatino Linotype" w:hAnsi="Palatino Linotype" w:cs="Palatino Linotype"/>
        </w:rPr>
      </w:pPr>
      <w:r w:rsidRPr="00E06176">
        <w:rPr>
          <w:rFonts w:ascii="Palatino Linotype" w:eastAsia="Palatino Linotype" w:hAnsi="Palatino Linotype" w:cs="Palatino Linotype"/>
        </w:rPr>
        <w:t>This regime of bureaucratised sensitivity management also extends to the governance of academic inquiry, which is also increasingly restrictive. Here, an incentive structure largely manifesting in the form of punishment for lines of academic inquiry that are outside an ever-expanding area of acceptable discourse is implemented.</w:t>
      </w:r>
    </w:p>
    <w:p w14:paraId="120616A3" w14:textId="77777777" w:rsidR="002D563B" w:rsidRPr="00E06176" w:rsidRDefault="00342541">
      <w:pPr>
        <w:spacing w:line="240" w:lineRule="auto"/>
        <w:jc w:val="both"/>
        <w:rPr>
          <w:rFonts w:ascii="Palatino Linotype" w:eastAsia="Palatino Linotype" w:hAnsi="Palatino Linotype" w:cs="Palatino Linotype"/>
          <w:b/>
        </w:rPr>
      </w:pPr>
      <w:r w:rsidRPr="00E06176">
        <w:rPr>
          <w:rFonts w:ascii="Palatino Linotype" w:eastAsia="Palatino Linotype" w:hAnsi="Palatino Linotype" w:cs="Palatino Linotype"/>
          <w:b/>
        </w:rPr>
        <w:t xml:space="preserve">2.   </w:t>
      </w:r>
    </w:p>
    <w:p w14:paraId="0E9F1FD1" w14:textId="77777777" w:rsidR="002D563B" w:rsidRPr="00E06176" w:rsidRDefault="00342541">
      <w:pPr>
        <w:numPr>
          <w:ilvl w:val="0"/>
          <w:numId w:val="1"/>
        </w:numPr>
        <w:pBdr>
          <w:top w:val="nil"/>
          <w:left w:val="nil"/>
          <w:bottom w:val="nil"/>
          <w:right w:val="nil"/>
          <w:between w:val="nil"/>
        </w:pBdr>
        <w:spacing w:after="0" w:line="240" w:lineRule="auto"/>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If an active politician (e.g. a Member of the House of Lords), did you support or oppose the Higher Education (Freedom of Speech) Bill (now Act) (“HEFSA”) (or significant aspects of it) during its passage through Parliament? </w:t>
      </w:r>
      <w:r w:rsidRPr="00E06176">
        <w:rPr>
          <w:rFonts w:ascii="Palatino Linotype" w:eastAsia="Palatino Linotype" w:hAnsi="Palatino Linotype" w:cs="Palatino Linotype"/>
        </w:rPr>
        <w:t>Please provide any further information you consider relevant to your stance.</w:t>
      </w:r>
    </w:p>
    <w:p w14:paraId="09945C09" w14:textId="77777777" w:rsidR="002D563B" w:rsidRPr="00E06176" w:rsidRDefault="002D563B">
      <w:pPr>
        <w:pBdr>
          <w:top w:val="nil"/>
          <w:left w:val="nil"/>
          <w:bottom w:val="nil"/>
          <w:right w:val="nil"/>
          <w:between w:val="nil"/>
        </w:pBdr>
        <w:spacing w:after="0" w:line="240" w:lineRule="auto"/>
        <w:ind w:left="720"/>
        <w:jc w:val="both"/>
        <w:rPr>
          <w:rFonts w:ascii="Palatino Linotype" w:eastAsia="Palatino Linotype" w:hAnsi="Palatino Linotype" w:cs="Palatino Linotype"/>
          <w:b/>
        </w:rPr>
      </w:pPr>
    </w:p>
    <w:p w14:paraId="1B9B8735" w14:textId="77777777" w:rsidR="002D563B" w:rsidRPr="00E06176" w:rsidRDefault="00342541">
      <w:pPr>
        <w:pBdr>
          <w:top w:val="nil"/>
          <w:left w:val="nil"/>
          <w:bottom w:val="nil"/>
          <w:right w:val="nil"/>
          <w:between w:val="nil"/>
        </w:pBdr>
        <w:spacing w:after="0" w:line="240" w:lineRule="auto"/>
        <w:ind w:left="720"/>
        <w:jc w:val="both"/>
        <w:rPr>
          <w:rFonts w:ascii="Palatino Linotype" w:eastAsia="Palatino Linotype" w:hAnsi="Palatino Linotype" w:cs="Palatino Linotype"/>
        </w:rPr>
      </w:pPr>
      <w:r w:rsidRPr="00E06176">
        <w:rPr>
          <w:rFonts w:ascii="Palatino Linotype" w:eastAsia="Palatino Linotype" w:hAnsi="Palatino Linotype" w:cs="Palatino Linotype"/>
        </w:rPr>
        <w:t xml:space="preserve">I am not an active politician in the United Kingdom and have never been. I was thus not in a position to formally support or oppose the Higher Education (Freedom of Speech) Act.  </w:t>
      </w:r>
    </w:p>
    <w:p w14:paraId="389ED019" w14:textId="77777777" w:rsidR="002D563B" w:rsidRPr="00E06176" w:rsidRDefault="002D563B">
      <w:pPr>
        <w:pBdr>
          <w:top w:val="nil"/>
          <w:left w:val="nil"/>
          <w:bottom w:val="nil"/>
          <w:right w:val="nil"/>
          <w:between w:val="nil"/>
        </w:pBdr>
        <w:spacing w:after="0" w:line="240" w:lineRule="auto"/>
        <w:ind w:left="720"/>
        <w:jc w:val="both"/>
        <w:rPr>
          <w:rFonts w:ascii="Palatino Linotype" w:eastAsia="Palatino Linotype" w:hAnsi="Palatino Linotype" w:cs="Palatino Linotype"/>
          <w:b/>
        </w:rPr>
      </w:pPr>
    </w:p>
    <w:p w14:paraId="3FA232BD" w14:textId="77777777" w:rsidR="002D563B" w:rsidRPr="00E06176" w:rsidRDefault="00342541">
      <w:pPr>
        <w:numPr>
          <w:ilvl w:val="0"/>
          <w:numId w:val="1"/>
        </w:numPr>
        <w:pBdr>
          <w:top w:val="nil"/>
          <w:left w:val="nil"/>
          <w:bottom w:val="nil"/>
          <w:right w:val="nil"/>
          <w:between w:val="nil"/>
        </w:pBdr>
        <w:spacing w:line="240" w:lineRule="auto"/>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Do you consider that the suspension of the coming into effects of the main provisions of HEFSA pending "review and possible repeal" by the new Labour Government in July 2024 was appropriate? </w:t>
      </w:r>
      <w:r w:rsidRPr="00E06176">
        <w:rPr>
          <w:rFonts w:ascii="Palatino Linotype" w:eastAsia="Palatino Linotype" w:hAnsi="Palatino Linotype" w:cs="Palatino Linotype"/>
        </w:rPr>
        <w:t>Please give your reasons for your answer, if you wish.</w:t>
      </w:r>
    </w:p>
    <w:p w14:paraId="4C814677" w14:textId="77777777" w:rsidR="002D563B" w:rsidRPr="00E06176" w:rsidRDefault="00342541">
      <w:pPr>
        <w:spacing w:line="240" w:lineRule="auto"/>
        <w:jc w:val="both"/>
        <w:rPr>
          <w:rFonts w:ascii="Palatino Linotype" w:eastAsia="Palatino Linotype" w:hAnsi="Palatino Linotype" w:cs="Palatino Linotype"/>
        </w:rPr>
      </w:pPr>
      <w:r w:rsidRPr="00E06176">
        <w:rPr>
          <w:rFonts w:ascii="Palatino Linotype" w:eastAsia="Palatino Linotype" w:hAnsi="Palatino Linotype" w:cs="Palatino Linotype"/>
        </w:rPr>
        <w:t xml:space="preserve">             </w:t>
      </w:r>
    </w:p>
    <w:p w14:paraId="167919DA" w14:textId="77777777" w:rsidR="002D563B" w:rsidRPr="00E06176" w:rsidRDefault="00342541">
      <w:pPr>
        <w:spacing w:line="240" w:lineRule="auto"/>
        <w:ind w:left="567" w:hanging="567"/>
        <w:jc w:val="both"/>
        <w:rPr>
          <w:rFonts w:ascii="Palatino Linotype" w:eastAsia="Palatino Linotype" w:hAnsi="Palatino Linotype" w:cs="Palatino Linotype"/>
          <w:b/>
        </w:rPr>
      </w:pPr>
      <w:r w:rsidRPr="00E06176">
        <w:rPr>
          <w:rFonts w:ascii="Palatino Linotype" w:eastAsia="Palatino Linotype" w:hAnsi="Palatino Linotype" w:cs="Palatino Linotype"/>
          <w:b/>
        </w:rPr>
        <w:t xml:space="preserve">3. </w:t>
      </w:r>
      <w:r w:rsidRPr="00E06176">
        <w:rPr>
          <w:rFonts w:ascii="Palatino Linotype" w:eastAsia="Palatino Linotype" w:hAnsi="Palatino Linotype" w:cs="Palatino Linotype"/>
          <w:b/>
        </w:rPr>
        <w:tab/>
        <w:t>Please give examples of how you have actively supported free speech (including, but not limited to) in the Higher Education sector) and/or academic freedom in your public life.</w:t>
      </w:r>
    </w:p>
    <w:p w14:paraId="3EE172C6" w14:textId="77777777" w:rsidR="002D563B" w:rsidRPr="00E06176" w:rsidRDefault="00C23D37">
      <w:pPr>
        <w:spacing w:line="240" w:lineRule="auto"/>
        <w:ind w:left="567"/>
        <w:jc w:val="both"/>
        <w:rPr>
          <w:rFonts w:ascii="Palatino Linotype" w:eastAsia="Palatino Linotype" w:hAnsi="Palatino Linotype" w:cs="Palatino Linotype"/>
        </w:rPr>
      </w:pPr>
      <w:sdt>
        <w:sdtPr>
          <w:tag w:val="goog_rdk_0"/>
          <w:id w:val="-906920299"/>
        </w:sdtPr>
        <w:sdtEndPr/>
        <w:sdtContent/>
      </w:sdt>
      <w:r w:rsidR="00342541" w:rsidRPr="00E06176">
        <w:rPr>
          <w:rFonts w:ascii="Palatino Linotype" w:eastAsia="Palatino Linotype" w:hAnsi="Palatino Linotype" w:cs="Palatino Linotype"/>
        </w:rPr>
        <w:t xml:space="preserve">I am a writer of Nigerian extraction, and have published </w:t>
      </w:r>
      <w:r w:rsidR="005F79D2" w:rsidRPr="00E06176">
        <w:rPr>
          <w:rFonts w:ascii="Palatino Linotype" w:eastAsia="Palatino Linotype" w:hAnsi="Palatino Linotype" w:cs="Palatino Linotype"/>
        </w:rPr>
        <w:t>thirty-six books, including novels</w:t>
      </w:r>
      <w:r w:rsidR="005F79D2" w:rsidRPr="00E06176">
        <w:rPr>
          <w:rFonts w:ascii="Palatino Linotype" w:eastAsia="Palatino Linotype" w:hAnsi="Palatino Linotype" w:cs="Palatino Linotype"/>
          <w:b/>
          <w:i/>
        </w:rPr>
        <w:t>,</w:t>
      </w:r>
      <w:r w:rsidR="00342541" w:rsidRPr="00E06176">
        <w:rPr>
          <w:rFonts w:ascii="Palatino Linotype" w:eastAsia="Palatino Linotype" w:hAnsi="Palatino Linotype" w:cs="Palatino Linotype"/>
        </w:rPr>
        <w:t xml:space="preserve"> works of poetry (including versified narratives), </w:t>
      </w:r>
      <w:r w:rsidR="005F79D2" w:rsidRPr="00E06176">
        <w:rPr>
          <w:rFonts w:ascii="Palatino Linotype" w:eastAsia="Palatino Linotype" w:hAnsi="Palatino Linotype" w:cs="Palatino Linotype"/>
        </w:rPr>
        <w:t xml:space="preserve">non-fiction and </w:t>
      </w:r>
      <w:r w:rsidR="00342541" w:rsidRPr="00E06176">
        <w:rPr>
          <w:rFonts w:ascii="Palatino Linotype" w:eastAsia="Palatino Linotype" w:hAnsi="Palatino Linotype" w:cs="Palatino Linotype"/>
        </w:rPr>
        <w:t xml:space="preserve">plays. My art characteristically wades into the subversion of accepted cultural sensibilities and taboo subjects, so considered in the Nigerian cultural milieu. Part of this disposition comes from my early development of affection for the writer, Salman Rushdie, the target of a decades-long assassination campaign and now survivor of an assassination attempt for his work, The Satanic Verses. </w:t>
      </w:r>
    </w:p>
    <w:p w14:paraId="69FCE0B5" w14:textId="77777777" w:rsidR="002D563B" w:rsidRPr="00E06176" w:rsidRDefault="00342541">
      <w:pPr>
        <w:spacing w:line="240" w:lineRule="auto"/>
        <w:ind w:left="567"/>
        <w:jc w:val="both"/>
        <w:rPr>
          <w:rFonts w:ascii="Palatino Linotype" w:eastAsia="Palatino Linotype" w:hAnsi="Palatino Linotype" w:cs="Palatino Linotype"/>
        </w:rPr>
      </w:pPr>
      <w:r w:rsidRPr="00E06176">
        <w:rPr>
          <w:rFonts w:ascii="Palatino Linotype" w:eastAsia="Palatino Linotype" w:hAnsi="Palatino Linotype" w:cs="Palatino Linotype"/>
        </w:rPr>
        <w:t xml:space="preserve">In this disposition, I am glad to find myself among the illustrious company of literary figures like celebrated Nigerian writer, Chimamanda Ngozi Adichie. In defending the Freedom of Speech paradigm in the first of the four 2022 BBC Reith Lectures, Adichie incisively highlighted the danger to the production of robust and truly illuminating literature under a culture of excessive sensitivity policing. I share these views and am thus glad to draw inspiration from these figures.  </w:t>
      </w:r>
    </w:p>
    <w:p w14:paraId="2545643C"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4. </w:t>
      </w:r>
      <w:r w:rsidRPr="00E06176">
        <w:rPr>
          <w:rFonts w:ascii="Palatino Linotype" w:eastAsia="Palatino Linotype" w:hAnsi="Palatino Linotype" w:cs="Palatino Linotype"/>
          <w:b/>
        </w:rPr>
        <w:tab/>
      </w:r>
      <w:sdt>
        <w:sdtPr>
          <w:tag w:val="goog_rdk_1"/>
          <w:id w:val="-667484806"/>
        </w:sdtPr>
        <w:sdtEndPr/>
        <w:sdtContent/>
      </w:sdt>
      <w:r w:rsidRPr="00E06176">
        <w:rPr>
          <w:rFonts w:ascii="Palatino Linotype" w:eastAsia="Palatino Linotype" w:hAnsi="Palatino Linotype" w:cs="Palatino Linotype"/>
          <w:b/>
        </w:rPr>
        <w:t xml:space="preserve">In your public life, have you done anything which could be construed (or was considered by some to be) actively hostile to free speech and/or academic freedom? For instance, have you ever made severe personal attacks on someone you disagreed with in relation to a matter of lawful public debate, or instigated or joined in an </w:t>
      </w:r>
      <w:r w:rsidRPr="00E06176">
        <w:rPr>
          <w:rFonts w:ascii="Palatino Linotype" w:eastAsia="Palatino Linotype" w:hAnsi="Palatino Linotype" w:cs="Palatino Linotype"/>
          <w:b/>
        </w:rPr>
        <w:lastRenderedPageBreak/>
        <w:t>online pile-on against them?</w:t>
      </w:r>
      <w:r w:rsidRPr="00E06176">
        <w:rPr>
          <w:rFonts w:ascii="Palatino Linotype" w:eastAsia="Palatino Linotype" w:hAnsi="Palatino Linotype" w:cs="Palatino Linotype"/>
        </w:rPr>
        <w:t xml:space="preserve"> If you have, please give details and explain the reasons for your actions.</w:t>
      </w:r>
    </w:p>
    <w:p w14:paraId="72231B86" w14:textId="77777777" w:rsidR="005F79D2" w:rsidRPr="00E06176" w:rsidRDefault="00AD2B8F">
      <w:pPr>
        <w:spacing w:line="240" w:lineRule="auto"/>
        <w:ind w:left="567" w:hanging="567"/>
        <w:jc w:val="both"/>
        <w:rPr>
          <w:rFonts w:ascii="Palatino Linotype" w:eastAsia="Palatino Linotype" w:hAnsi="Palatino Linotype" w:cs="Palatino Linotype"/>
          <w:bCs/>
        </w:rPr>
      </w:pPr>
      <w:r w:rsidRPr="00E06176">
        <w:rPr>
          <w:rFonts w:ascii="Palatino Linotype" w:eastAsia="Palatino Linotype" w:hAnsi="Palatino Linotype" w:cs="Palatino Linotype"/>
          <w:bCs/>
        </w:rPr>
        <w:t xml:space="preserve">           </w:t>
      </w:r>
      <w:r w:rsidR="005F79D2" w:rsidRPr="00E06176">
        <w:rPr>
          <w:rFonts w:ascii="Palatino Linotype" w:eastAsia="Palatino Linotype" w:hAnsi="Palatino Linotype" w:cs="Palatino Linotype"/>
          <w:bCs/>
        </w:rPr>
        <w:t xml:space="preserve">I have in recent past, taken a stand against Cherwell News and their contributors for their unprofessionalism. It is my conviction that journalism shouldn’t be offered up for smear campaigns against individuals regardless of their creed, race or </w:t>
      </w:r>
      <w:r w:rsidRPr="00E06176">
        <w:rPr>
          <w:rFonts w:ascii="Palatino Linotype" w:eastAsia="Palatino Linotype" w:hAnsi="Palatino Linotype" w:cs="Palatino Linotype"/>
          <w:bCs/>
        </w:rPr>
        <w:t>social standing.</w:t>
      </w:r>
    </w:p>
    <w:p w14:paraId="47E3D9B1"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           </w:t>
      </w:r>
    </w:p>
    <w:p w14:paraId="0B233871"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5. </w:t>
      </w:r>
      <w:r w:rsidRPr="00E06176">
        <w:rPr>
          <w:rFonts w:ascii="Palatino Linotype" w:eastAsia="Palatino Linotype" w:hAnsi="Palatino Linotype" w:cs="Palatino Linotype"/>
          <w:b/>
        </w:rPr>
        <w:tab/>
        <w:t xml:space="preserve">If someone is expressing views which are unpopular or offensive to some, but which were not illegal, would you consider they should be free to hold and express them? </w:t>
      </w:r>
      <w:r w:rsidRPr="00E06176">
        <w:rPr>
          <w:rFonts w:ascii="Palatino Linotype" w:eastAsia="Palatino Linotype" w:hAnsi="Palatino Linotype" w:cs="Palatino Linotype"/>
        </w:rPr>
        <w:t>Please give reasons for your views, including any qualifications, if you wish.</w:t>
      </w:r>
    </w:p>
    <w:p w14:paraId="6138F20F"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      </w:t>
      </w:r>
      <w:r w:rsidRPr="00E06176">
        <w:rPr>
          <w:rFonts w:ascii="Palatino Linotype" w:eastAsia="Palatino Linotype" w:hAnsi="Palatino Linotype" w:cs="Palatino Linotype"/>
          <w:b/>
        </w:rPr>
        <w:tab/>
      </w:r>
      <w:r w:rsidRPr="00E06176">
        <w:rPr>
          <w:rFonts w:ascii="Palatino Linotype" w:eastAsia="Palatino Linotype" w:hAnsi="Palatino Linotype" w:cs="Palatino Linotype"/>
        </w:rPr>
        <w:t>I absolutely would. Indeed, I would go so far as to say that British society should be extremely cautious in the way it comes to characterise any form of speech as “illegal”. And I believe the university should be where the reorientation of British society away from the apparent crisis of widespread psychological fragility that gives rise to the need to prohibit certain forms of expression should begin.</w:t>
      </w:r>
    </w:p>
    <w:p w14:paraId="60AB0D54"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rPr>
        <w:tab/>
        <w:t>The ethos and practice of restricting and in some cases prohibiting certain forms of expression, which has taken root in media, public and corporate sectors of wider society, is largely incubated in university culture. And the reversal of this trend, which I believe should ensue, should likewise begin in universities as well.</w:t>
      </w:r>
    </w:p>
    <w:p w14:paraId="1D2B2E3A"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rPr>
        <w:tab/>
        <w:t xml:space="preserve">In continental Europe, the lightning rod example surrounding the question of the statutory prohibition of certain forms of speech is the existence of laws prohibiting the denial of the Jewish Holocaust of the early 1940s amid World War 2. The (in)famous </w:t>
      </w:r>
      <w:proofErr w:type="spellStart"/>
      <w:r w:rsidRPr="00E06176">
        <w:rPr>
          <w:rFonts w:ascii="Palatino Linotype" w:eastAsia="Palatino Linotype" w:hAnsi="Palatino Linotype" w:cs="Palatino Linotype"/>
        </w:rPr>
        <w:t>Faurisson</w:t>
      </w:r>
      <w:proofErr w:type="spellEnd"/>
      <w:r w:rsidRPr="00E06176">
        <w:rPr>
          <w:rFonts w:ascii="Palatino Linotype" w:eastAsia="Palatino Linotype" w:hAnsi="Palatino Linotype" w:cs="Palatino Linotype"/>
        </w:rPr>
        <w:t xml:space="preserve"> affair in France is the classic example of the controversy that could arise out of the defiant expression of the disapproved viewpoint. I make bold to say that the hero of that affair remains the dissident Jewish intellectual, Noam Chomsky. Chomsky’s insistence on the non-criminalisation of the French intellectual, Robert </w:t>
      </w:r>
      <w:proofErr w:type="spellStart"/>
      <w:r w:rsidRPr="00E06176">
        <w:rPr>
          <w:rFonts w:ascii="Palatino Linotype" w:eastAsia="Palatino Linotype" w:hAnsi="Palatino Linotype" w:cs="Palatino Linotype"/>
        </w:rPr>
        <w:t>Faurisson’s</w:t>
      </w:r>
      <w:proofErr w:type="spellEnd"/>
      <w:r w:rsidRPr="00E06176">
        <w:rPr>
          <w:rFonts w:ascii="Palatino Linotype" w:eastAsia="Palatino Linotype" w:hAnsi="Palatino Linotype" w:cs="Palatino Linotype"/>
        </w:rPr>
        <w:t xml:space="preserve"> Holocaust denial, which Chomsky undoubtedly viewed as misguided, is a model example of how academics, university administrators, government bureaucrats, legislators and councilmen, corporate executives and bureaucrats, etc., should respond to such controversy. </w:t>
      </w:r>
    </w:p>
    <w:p w14:paraId="1C993154"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rPr>
        <w:tab/>
        <w:t>I am of the Igbo extraction in southeastern Nigeria. Millions of my people were killed during the Nigerian civil war between 1967 and 1970, an event largely triggered by pogroms of Igbo people in northern Nigeria in 1966. There remains some controversy over whether the murder of at least a million Igbo people (there remains controversy as to the precise death toll) should be deemed a genocide. My view is that it was, but my attitude to the expression of the insistence that it wasn’t is that such opinions are legitimate to express.</w:t>
      </w:r>
    </w:p>
    <w:p w14:paraId="3C061737" w14:textId="77777777" w:rsidR="002D563B" w:rsidRPr="00E06176" w:rsidRDefault="00342541">
      <w:pPr>
        <w:spacing w:line="240" w:lineRule="auto"/>
        <w:ind w:left="567" w:hanging="567"/>
        <w:jc w:val="both"/>
        <w:rPr>
          <w:rFonts w:ascii="Palatino Linotype" w:eastAsia="Palatino Linotype" w:hAnsi="Palatino Linotype" w:cs="Palatino Linotype"/>
          <w:highlight w:val="white"/>
        </w:rPr>
      </w:pPr>
      <w:bookmarkStart w:id="0" w:name="_heading=h.gjdgxs" w:colFirst="0" w:colLast="0"/>
      <w:bookmarkEnd w:id="0"/>
      <w:r w:rsidRPr="00E06176">
        <w:rPr>
          <w:rFonts w:ascii="Palatino Linotype" w:eastAsia="Palatino Linotype" w:hAnsi="Palatino Linotype" w:cs="Palatino Linotype"/>
          <w:b/>
          <w:highlight w:val="white"/>
        </w:rPr>
        <w:t xml:space="preserve">6. </w:t>
      </w:r>
      <w:r w:rsidRPr="00E06176">
        <w:rPr>
          <w:rFonts w:ascii="Palatino Linotype" w:eastAsia="Palatino Linotype" w:hAnsi="Palatino Linotype" w:cs="Palatino Linotype"/>
          <w:b/>
          <w:highlight w:val="white"/>
        </w:rPr>
        <w:tab/>
        <w:t>Do you think that institutional neutrality at UK universities is necessary for the protection of free speech and/or academic freedom, including in the review, approval of and/or support for research plans, topics, applications and/or projects and the grant or allocation of research funding?</w:t>
      </w:r>
      <w:r w:rsidRPr="00E06176">
        <w:rPr>
          <w:rFonts w:ascii="Palatino Linotype" w:eastAsia="Palatino Linotype" w:hAnsi="Palatino Linotype" w:cs="Palatino Linotype"/>
          <w:highlight w:val="white"/>
        </w:rPr>
        <w:t xml:space="preserve"> We would be interested to hear your reasoning.</w:t>
      </w:r>
    </w:p>
    <w:p w14:paraId="50B57F8E"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highlight w:val="white"/>
        </w:rPr>
        <w:t xml:space="preserve">     </w:t>
      </w:r>
      <w:r w:rsidRPr="00E06176">
        <w:rPr>
          <w:rFonts w:ascii="Palatino Linotype" w:eastAsia="Palatino Linotype" w:hAnsi="Palatino Linotype" w:cs="Palatino Linotype"/>
          <w:b/>
          <w:highlight w:val="white"/>
        </w:rPr>
        <w:tab/>
      </w:r>
      <w:r w:rsidRPr="00E06176">
        <w:rPr>
          <w:rFonts w:ascii="Palatino Linotype" w:eastAsia="Palatino Linotype" w:hAnsi="Palatino Linotype" w:cs="Palatino Linotype"/>
          <w:highlight w:val="white"/>
        </w:rPr>
        <w:t xml:space="preserve">I believe so strongly. Against the backdrop of the traditional understanding of the philosophical/ideological spectrum as running from left to right and includes </w:t>
      </w:r>
      <w:r w:rsidRPr="00E06176">
        <w:rPr>
          <w:rFonts w:ascii="Palatino Linotype" w:eastAsia="Palatino Linotype" w:hAnsi="Palatino Linotype" w:cs="Palatino Linotype"/>
          <w:highlight w:val="white"/>
        </w:rPr>
        <w:lastRenderedPageBreak/>
        <w:t xml:space="preserve">viewpoints that are generally deemed left-liberal and right-conservative (inadequate as those characterisations may be), the role of the university should be to facilitate and engender an environment of intellectual diversity where the authorities do not wilfully promote the dominance or </w:t>
      </w:r>
      <w:r w:rsidR="00DF3486" w:rsidRPr="00E06176">
        <w:rPr>
          <w:rFonts w:ascii="Palatino Linotype" w:eastAsia="Palatino Linotype" w:hAnsi="Palatino Linotype" w:cs="Palatino Linotype"/>
          <w:highlight w:val="white"/>
        </w:rPr>
        <w:t>pre-eminence</w:t>
      </w:r>
      <w:r w:rsidRPr="00E06176">
        <w:rPr>
          <w:rFonts w:ascii="Palatino Linotype" w:eastAsia="Palatino Linotype" w:hAnsi="Palatino Linotype" w:cs="Palatino Linotype"/>
          <w:highlight w:val="white"/>
        </w:rPr>
        <w:t xml:space="preserve"> of viewpoints that skew in either direction. Because the conceptualisation and framing of research, the construction of research hypothesis, the choices of topics of inquiry, and the way research findings are apprehended and interpreted are all susceptible to ideological bias, if  university and faculty authorities exhibit a strong ideological bias, the temptation to interfere in research management - from approval and funding of topics and research plans, to the manner of peer review - in order for research outcomes to largely reflect the bias of authorities will likely be irresistible. This perverts the meaning and purpose of research and inquiry at universities.</w:t>
      </w:r>
    </w:p>
    <w:p w14:paraId="5DEB5DF9"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7. </w:t>
      </w:r>
      <w:r w:rsidRPr="00E06176">
        <w:rPr>
          <w:rFonts w:ascii="Palatino Linotype" w:eastAsia="Palatino Linotype" w:hAnsi="Palatino Linotype" w:cs="Palatino Linotype"/>
          <w:b/>
        </w:rPr>
        <w:tab/>
        <w:t>Do you think that the promotion and enforcement of programmes and policies relating to Equality, Diversity and Inclusion (“EDI”) can give rise to any free speech/academic freedom issues?</w:t>
      </w:r>
      <w:r w:rsidRPr="00E06176">
        <w:rPr>
          <w:rFonts w:ascii="Palatino Linotype" w:eastAsia="Palatino Linotype" w:hAnsi="Palatino Linotype" w:cs="Palatino Linotype"/>
        </w:rPr>
        <w:t xml:space="preserve"> We would be interested in hearing your views either way.</w:t>
      </w:r>
    </w:p>
    <w:p w14:paraId="29810F2C"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         </w:t>
      </w:r>
      <w:r w:rsidRPr="00E06176">
        <w:rPr>
          <w:rFonts w:ascii="Palatino Linotype" w:eastAsia="Palatino Linotype" w:hAnsi="Palatino Linotype" w:cs="Palatino Linotype"/>
          <w:b/>
        </w:rPr>
        <w:tab/>
      </w:r>
      <w:r w:rsidRPr="00E06176">
        <w:rPr>
          <w:rFonts w:ascii="Palatino Linotype" w:eastAsia="Palatino Linotype" w:hAnsi="Palatino Linotype" w:cs="Palatino Linotype"/>
        </w:rPr>
        <w:t>The promotion and enforcement programmes and policies relating to Equality, Diversity and Inclusion can and do give rise to free speech/academic freedom issues. In UK universities and institutions in other countries across the West, the pursuit of this triple ethos has evolved beyond the need to ensure that no artificial or intrinsically unfair barriers to the realisation of the rights, dignity and attainment of material or self-fulfilling goals by historically marginalised groups are in place, to the mechanistic insistence that unless and until representation in institutions that embody authority and power feature ratios and proportions that conform to, if not perfectly representative of, the wider society’s demographic composition, EDI goals have yet to be realised.</w:t>
      </w:r>
    </w:p>
    <w:p w14:paraId="572FCC2C"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rPr>
        <w:tab/>
        <w:t xml:space="preserve">A more insidious dimension of this is the insistence that the commitment to EDI should entail creating a social milieu in which the assertion of ideas, utterances of slurs, expression of ideas that are deemed “microaggressions”, etc., are construed to constitute such grave psychological - and, as is increasingly claimed, physical - harm to the members of historically marginalised groups in British society. As the range of what constitutes harmful speech is extended, the room for the expression of robust opinion shrinks and the production of creative art is stifled. </w:t>
      </w:r>
    </w:p>
    <w:p w14:paraId="5FB88EDF"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8. </w:t>
      </w:r>
      <w:r w:rsidRPr="00E06176">
        <w:rPr>
          <w:rFonts w:ascii="Palatino Linotype" w:eastAsia="Palatino Linotype" w:hAnsi="Palatino Linotype" w:cs="Palatino Linotype"/>
          <w:b/>
        </w:rPr>
        <w:tab/>
        <w:t>Do you consider that there are any free speech implications in asking for evidence of support for EDI programmes or campaigns (such as Stonewall or Athena Swan) in job application and promotion processes, and in the review, approval of and/or support for research plans, topics, applications and/or projects and the grant or allocation of research funding?</w:t>
      </w:r>
      <w:r w:rsidRPr="00E06176">
        <w:rPr>
          <w:rFonts w:ascii="Palatino Linotype" w:eastAsia="Palatino Linotype" w:hAnsi="Palatino Linotype" w:cs="Palatino Linotype"/>
        </w:rPr>
        <w:t xml:space="preserve"> We would be interested in hearing your views either way.</w:t>
      </w:r>
    </w:p>
    <w:p w14:paraId="464DE783" w14:textId="77777777" w:rsidR="00966FE9" w:rsidRPr="00E06176" w:rsidRDefault="00966FE9">
      <w:pPr>
        <w:spacing w:line="240" w:lineRule="auto"/>
        <w:ind w:left="567" w:hanging="567"/>
        <w:jc w:val="both"/>
        <w:rPr>
          <w:rFonts w:ascii="Palatino Linotype" w:eastAsia="Palatino Linotype" w:hAnsi="Palatino Linotype" w:cs="Palatino Linotype"/>
          <w:bCs/>
        </w:rPr>
      </w:pPr>
      <w:r w:rsidRPr="00E06176">
        <w:rPr>
          <w:rFonts w:ascii="Palatino Linotype" w:eastAsia="Palatino Linotype" w:hAnsi="Palatino Linotype" w:cs="Palatino Linotype"/>
          <w:b/>
        </w:rPr>
        <w:t xml:space="preserve">           </w:t>
      </w:r>
      <w:r w:rsidRPr="00E06176">
        <w:rPr>
          <w:rFonts w:ascii="Palatino Linotype" w:eastAsia="Palatino Linotype" w:hAnsi="Palatino Linotype" w:cs="Palatino Linotype"/>
          <w:bCs/>
        </w:rPr>
        <w:t>Yes. I consider that asking for support for EDI programmes or campaigns in these instances as mentioned is detrimental to free speech. Free speech, should also make accommodations for opposing views and neutrality. And so, asking for evidence for support of EDI programmes or campaigns i</w:t>
      </w:r>
      <w:r w:rsidR="000A272F" w:rsidRPr="00E06176">
        <w:rPr>
          <w:rFonts w:ascii="Palatino Linotype" w:eastAsia="Palatino Linotype" w:hAnsi="Palatino Linotype" w:cs="Palatino Linotype"/>
          <w:bCs/>
        </w:rPr>
        <w:t>n</w:t>
      </w:r>
      <w:r w:rsidRPr="00E06176">
        <w:rPr>
          <w:rFonts w:ascii="Palatino Linotype" w:eastAsia="Palatino Linotype" w:hAnsi="Palatino Linotype" w:cs="Palatino Linotype"/>
          <w:bCs/>
        </w:rPr>
        <w:t xml:space="preserve"> such instances </w:t>
      </w:r>
      <w:r w:rsidR="000A272F" w:rsidRPr="00E06176">
        <w:rPr>
          <w:rFonts w:ascii="Palatino Linotype" w:eastAsia="Palatino Linotype" w:hAnsi="Palatino Linotype" w:cs="Palatino Linotype"/>
          <w:bCs/>
        </w:rPr>
        <w:t>contradicts every effort geared towards the promotion of free speech.</w:t>
      </w:r>
      <w:r w:rsidRPr="00E06176">
        <w:rPr>
          <w:rFonts w:ascii="Palatino Linotype" w:eastAsia="Palatino Linotype" w:hAnsi="Palatino Linotype" w:cs="Palatino Linotype"/>
          <w:bCs/>
        </w:rPr>
        <w:t xml:space="preserve"> </w:t>
      </w:r>
    </w:p>
    <w:p w14:paraId="35B77903" w14:textId="77777777" w:rsidR="002D563B" w:rsidRPr="00E06176" w:rsidRDefault="00342541">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lastRenderedPageBreak/>
        <w:t xml:space="preserve">          </w:t>
      </w:r>
    </w:p>
    <w:p w14:paraId="5AAA3B8F" w14:textId="77777777" w:rsidR="000A272F" w:rsidRPr="00E06176" w:rsidRDefault="00342541" w:rsidP="000A272F">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9. </w:t>
      </w:r>
      <w:r w:rsidRPr="00E06176">
        <w:rPr>
          <w:rFonts w:ascii="Palatino Linotype" w:eastAsia="Palatino Linotype" w:hAnsi="Palatino Linotype" w:cs="Palatino Linotype"/>
          <w:b/>
        </w:rPr>
        <w:tab/>
        <w:t xml:space="preserve">Do you think that it is necessary for a healthy free speech environment that a university should have a senior, experienced, non-conflicted officer responsible for promoting free speech and academic freedom (including in the review, approval of and/or support for research plans, topics, applications and/or projects and the grant or allocation of research funding) and developing and enforcing policies and requirements for achieving this? </w:t>
      </w:r>
      <w:r w:rsidRPr="00E06176">
        <w:rPr>
          <w:rFonts w:ascii="Palatino Linotype" w:eastAsia="Palatino Linotype" w:hAnsi="Palatino Linotype" w:cs="Palatino Linotype"/>
        </w:rPr>
        <w:t>We would be interested in hearing your views either way.</w:t>
      </w:r>
    </w:p>
    <w:p w14:paraId="4FBBC420" w14:textId="77777777" w:rsidR="002D563B" w:rsidRPr="00E06176" w:rsidRDefault="000A272F" w:rsidP="000A272F">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          </w:t>
      </w:r>
      <w:r w:rsidRPr="00E06176">
        <w:rPr>
          <w:rFonts w:ascii="Palatino Linotype" w:eastAsia="Palatino Linotype" w:hAnsi="Palatino Linotype" w:cs="Palatino Linotype"/>
        </w:rPr>
        <w:t xml:space="preserve">I do not think it is necessary to have an officer tasked with the promotion of free speech and enforcing and developing policies for achieving this. At the same time, it won’t be out of place to make such a provision. However, if popular opinion tilts in favour of such an officer in that capacity, then we should as well talk about setting up a body or entrusting the responsibility to an existing body to provide some sort of oversight.  </w:t>
      </w:r>
    </w:p>
    <w:p w14:paraId="715FDE08" w14:textId="77777777" w:rsidR="002D563B" w:rsidRPr="00E06176" w:rsidRDefault="00342541">
      <w:pPr>
        <w:spacing w:line="240" w:lineRule="auto"/>
        <w:ind w:left="567" w:hanging="567"/>
        <w:jc w:val="both"/>
        <w:rPr>
          <w:rFonts w:ascii="Palatino Linotype" w:eastAsia="Palatino Linotype" w:hAnsi="Palatino Linotype" w:cs="Palatino Linotype"/>
          <w:b/>
        </w:rPr>
      </w:pPr>
      <w:r w:rsidRPr="00E06176">
        <w:rPr>
          <w:rFonts w:ascii="Palatino Linotype" w:eastAsia="Palatino Linotype" w:hAnsi="Palatino Linotype" w:cs="Palatino Linotype"/>
          <w:b/>
        </w:rPr>
        <w:t>10.</w:t>
      </w:r>
      <w:r w:rsidRPr="00E06176">
        <w:rPr>
          <w:rFonts w:ascii="Palatino Linotype" w:eastAsia="Palatino Linotype" w:hAnsi="Palatino Linotype" w:cs="Palatino Linotype"/>
          <w:b/>
        </w:rPr>
        <w:tab/>
        <w:t>Do you think it is necessary and/or appropriate to require students and/or staff (whether in the context of matriculation in the case of students, appointment and/or promotion in the case of staff or otherwise) to be required and/or invited to undergo “training” on contested subjects such as gender ideology and/or aspects of Critical Race Theory? In relation to such “training”:</w:t>
      </w:r>
    </w:p>
    <w:p w14:paraId="05D5D404" w14:textId="77777777" w:rsidR="002D563B" w:rsidRPr="00E06176" w:rsidRDefault="00342541">
      <w:pPr>
        <w:spacing w:line="240" w:lineRule="auto"/>
        <w:ind w:left="1437" w:hanging="870"/>
        <w:jc w:val="both"/>
        <w:rPr>
          <w:rFonts w:ascii="Palatino Linotype" w:eastAsia="Palatino Linotype" w:hAnsi="Palatino Linotype" w:cs="Palatino Linotype"/>
          <w:b/>
        </w:rPr>
      </w:pPr>
      <w:r w:rsidRPr="00E06176">
        <w:rPr>
          <w:rFonts w:ascii="Palatino Linotype" w:eastAsia="Palatino Linotype" w:hAnsi="Palatino Linotype" w:cs="Palatino Linotype"/>
          <w:b/>
        </w:rPr>
        <w:t>a.</w:t>
      </w:r>
      <w:r w:rsidRPr="00E06176">
        <w:rPr>
          <w:rFonts w:ascii="Palatino Linotype" w:eastAsia="Palatino Linotype" w:hAnsi="Palatino Linotype" w:cs="Palatino Linotype"/>
          <w:b/>
        </w:rPr>
        <w:tab/>
        <w:t xml:space="preserve">Should the contents of the “training” (including questions asked of participants) be publicly available? </w:t>
      </w:r>
    </w:p>
    <w:p w14:paraId="773361B6" w14:textId="77777777" w:rsidR="002D563B" w:rsidRPr="00E06176" w:rsidRDefault="00342541">
      <w:pPr>
        <w:spacing w:line="240" w:lineRule="auto"/>
        <w:ind w:left="2877" w:hanging="870"/>
        <w:jc w:val="both"/>
        <w:rPr>
          <w:rFonts w:ascii="Palatino Linotype" w:eastAsia="Palatino Linotype" w:hAnsi="Palatino Linotype" w:cs="Palatino Linotype"/>
          <w:b/>
        </w:rPr>
      </w:pPr>
      <w:r w:rsidRPr="00E06176">
        <w:rPr>
          <w:rFonts w:ascii="Palatino Linotype" w:eastAsia="Palatino Linotype" w:hAnsi="Palatino Linotype" w:cs="Palatino Linotype"/>
          <w:b/>
        </w:rPr>
        <w:t>YES</w:t>
      </w:r>
    </w:p>
    <w:p w14:paraId="09386F2B" w14:textId="77777777" w:rsidR="002D563B" w:rsidRPr="00E06176" w:rsidRDefault="00342541">
      <w:pPr>
        <w:spacing w:line="240" w:lineRule="auto"/>
        <w:ind w:left="1437" w:hanging="870"/>
        <w:jc w:val="both"/>
        <w:rPr>
          <w:rFonts w:ascii="Palatino Linotype" w:eastAsia="Palatino Linotype" w:hAnsi="Palatino Linotype" w:cs="Palatino Linotype"/>
          <w:b/>
        </w:rPr>
      </w:pPr>
      <w:r w:rsidRPr="00E06176">
        <w:rPr>
          <w:rFonts w:ascii="Palatino Linotype" w:eastAsia="Palatino Linotype" w:hAnsi="Palatino Linotype" w:cs="Palatino Linotype"/>
          <w:b/>
        </w:rPr>
        <w:t>b.</w:t>
      </w:r>
      <w:r w:rsidRPr="00E06176">
        <w:rPr>
          <w:rFonts w:ascii="Palatino Linotype" w:eastAsia="Palatino Linotype" w:hAnsi="Palatino Linotype" w:cs="Palatino Linotype"/>
          <w:b/>
        </w:rPr>
        <w:tab/>
        <w:t>Should students and/or staff be:</w:t>
      </w:r>
    </w:p>
    <w:p w14:paraId="550D7566" w14:textId="77777777" w:rsidR="002D563B" w:rsidRPr="00E06176" w:rsidRDefault="00342541">
      <w:pPr>
        <w:spacing w:line="240" w:lineRule="auto"/>
        <w:ind w:left="1284" w:firstLine="153"/>
        <w:jc w:val="both"/>
        <w:rPr>
          <w:rFonts w:ascii="Palatino Linotype" w:eastAsia="Palatino Linotype" w:hAnsi="Palatino Linotype" w:cs="Palatino Linotype"/>
          <w:b/>
        </w:rPr>
      </w:pPr>
      <w:proofErr w:type="spellStart"/>
      <w:r w:rsidRPr="00E06176">
        <w:rPr>
          <w:rFonts w:ascii="Palatino Linotype" w:eastAsia="Palatino Linotype" w:hAnsi="Palatino Linotype" w:cs="Palatino Linotype"/>
          <w:b/>
        </w:rPr>
        <w:t>i</w:t>
      </w:r>
      <w:proofErr w:type="spellEnd"/>
      <w:r w:rsidRPr="00E06176">
        <w:rPr>
          <w:rFonts w:ascii="Palatino Linotype" w:eastAsia="Palatino Linotype" w:hAnsi="Palatino Linotype" w:cs="Palatino Linotype"/>
          <w:b/>
        </w:rPr>
        <w:t>.</w:t>
      </w:r>
      <w:r w:rsidRPr="00E06176">
        <w:rPr>
          <w:rFonts w:ascii="Palatino Linotype" w:eastAsia="Palatino Linotype" w:hAnsi="Palatino Linotype" w:cs="Palatino Linotype"/>
          <w:b/>
        </w:rPr>
        <w:tab/>
        <w:t xml:space="preserve"> be required to “pass” such training? and/or</w:t>
      </w:r>
    </w:p>
    <w:p w14:paraId="005DAD6A" w14:textId="77777777" w:rsidR="002D563B" w:rsidRPr="00E06176" w:rsidRDefault="00342541">
      <w:pPr>
        <w:spacing w:line="240" w:lineRule="auto"/>
        <w:ind w:left="2724" w:firstLine="153"/>
        <w:jc w:val="both"/>
        <w:rPr>
          <w:rFonts w:ascii="Palatino Linotype" w:eastAsia="Palatino Linotype" w:hAnsi="Palatino Linotype" w:cs="Palatino Linotype"/>
          <w:b/>
        </w:rPr>
      </w:pPr>
      <w:r w:rsidRPr="00E06176">
        <w:rPr>
          <w:rFonts w:ascii="Palatino Linotype" w:eastAsia="Palatino Linotype" w:hAnsi="Palatino Linotype" w:cs="Palatino Linotype"/>
          <w:b/>
        </w:rPr>
        <w:t>NO</w:t>
      </w:r>
    </w:p>
    <w:p w14:paraId="24D26971" w14:textId="77777777" w:rsidR="002D563B" w:rsidRPr="00E06176" w:rsidRDefault="00342541">
      <w:pPr>
        <w:spacing w:line="240" w:lineRule="auto"/>
        <w:ind w:left="1131" w:firstLine="305"/>
        <w:jc w:val="both"/>
        <w:rPr>
          <w:rFonts w:ascii="Palatino Linotype" w:eastAsia="Palatino Linotype" w:hAnsi="Palatino Linotype" w:cs="Palatino Linotype"/>
          <w:b/>
        </w:rPr>
      </w:pPr>
      <w:r w:rsidRPr="00E06176">
        <w:rPr>
          <w:rFonts w:ascii="Palatino Linotype" w:eastAsia="Palatino Linotype" w:hAnsi="Palatino Linotype" w:cs="Palatino Linotype"/>
          <w:b/>
        </w:rPr>
        <w:t>ii.</w:t>
      </w:r>
      <w:r w:rsidRPr="00E06176">
        <w:rPr>
          <w:rFonts w:ascii="Palatino Linotype" w:eastAsia="Palatino Linotype" w:hAnsi="Palatino Linotype" w:cs="Palatino Linotype"/>
          <w:b/>
        </w:rPr>
        <w:tab/>
        <w:t>entitled to decline to participate in such training?</w:t>
      </w:r>
    </w:p>
    <w:p w14:paraId="3723D4CB" w14:textId="77777777" w:rsidR="002D563B" w:rsidRPr="00E06176" w:rsidRDefault="00342541">
      <w:pPr>
        <w:spacing w:line="240" w:lineRule="auto"/>
        <w:ind w:left="1131" w:firstLine="305"/>
        <w:jc w:val="both"/>
        <w:rPr>
          <w:rFonts w:ascii="Palatino Linotype" w:eastAsia="Palatino Linotype" w:hAnsi="Palatino Linotype" w:cs="Palatino Linotype"/>
          <w:b/>
        </w:rPr>
      </w:pPr>
      <w:r w:rsidRPr="00E06176">
        <w:rPr>
          <w:rFonts w:ascii="Palatino Linotype" w:eastAsia="Palatino Linotype" w:hAnsi="Palatino Linotype" w:cs="Palatino Linotype"/>
          <w:b/>
        </w:rPr>
        <w:tab/>
      </w:r>
      <w:r w:rsidRPr="00E06176">
        <w:rPr>
          <w:rFonts w:ascii="Palatino Linotype" w:eastAsia="Palatino Linotype" w:hAnsi="Palatino Linotype" w:cs="Palatino Linotype"/>
          <w:b/>
        </w:rPr>
        <w:tab/>
        <w:t>YES</w:t>
      </w:r>
    </w:p>
    <w:p w14:paraId="74A72F35" w14:textId="77777777" w:rsidR="002D563B" w:rsidRPr="00E06176" w:rsidRDefault="00342541">
      <w:pPr>
        <w:spacing w:line="240" w:lineRule="auto"/>
        <w:ind w:left="2160" w:hanging="723"/>
        <w:jc w:val="both"/>
        <w:rPr>
          <w:rFonts w:ascii="Palatino Linotype" w:eastAsia="Palatino Linotype" w:hAnsi="Palatino Linotype" w:cs="Palatino Linotype"/>
          <w:b/>
        </w:rPr>
      </w:pPr>
      <w:r w:rsidRPr="00E06176">
        <w:rPr>
          <w:rFonts w:ascii="Palatino Linotype" w:eastAsia="Palatino Linotype" w:hAnsi="Palatino Linotype" w:cs="Palatino Linotype"/>
          <w:b/>
        </w:rPr>
        <w:t>iii.</w:t>
      </w:r>
      <w:r w:rsidRPr="00E06176">
        <w:rPr>
          <w:rFonts w:ascii="Palatino Linotype" w:eastAsia="Palatino Linotype" w:hAnsi="Palatino Linotype" w:cs="Palatino Linotype"/>
          <w:b/>
        </w:rPr>
        <w:tab/>
        <w:t>be discriminated against and/or penalised for failing to “pass” or “participate”?</w:t>
      </w:r>
    </w:p>
    <w:p w14:paraId="4CCAFEB0" w14:textId="77777777" w:rsidR="002D563B" w:rsidRPr="00E06176" w:rsidRDefault="00342541">
      <w:pPr>
        <w:spacing w:line="240" w:lineRule="auto"/>
        <w:ind w:left="2160" w:hanging="723"/>
        <w:jc w:val="both"/>
        <w:rPr>
          <w:rFonts w:ascii="Palatino Linotype" w:eastAsia="Palatino Linotype" w:hAnsi="Palatino Linotype" w:cs="Palatino Linotype"/>
          <w:b/>
        </w:rPr>
      </w:pPr>
      <w:r w:rsidRPr="00E06176">
        <w:rPr>
          <w:rFonts w:ascii="Palatino Linotype" w:eastAsia="Palatino Linotype" w:hAnsi="Palatino Linotype" w:cs="Palatino Linotype"/>
          <w:b/>
        </w:rPr>
        <w:tab/>
      </w:r>
      <w:r w:rsidRPr="00E06176">
        <w:rPr>
          <w:rFonts w:ascii="Palatino Linotype" w:eastAsia="Palatino Linotype" w:hAnsi="Palatino Linotype" w:cs="Palatino Linotype"/>
          <w:b/>
        </w:rPr>
        <w:tab/>
        <w:t>NO</w:t>
      </w:r>
    </w:p>
    <w:p w14:paraId="22997849" w14:textId="77777777" w:rsidR="002D563B" w:rsidRPr="00E06176" w:rsidRDefault="00342541">
      <w:pPr>
        <w:spacing w:line="240" w:lineRule="auto"/>
        <w:ind w:left="567"/>
        <w:jc w:val="both"/>
        <w:rPr>
          <w:rFonts w:ascii="Palatino Linotype" w:eastAsia="Palatino Linotype" w:hAnsi="Palatino Linotype" w:cs="Palatino Linotype"/>
          <w:b/>
        </w:rPr>
      </w:pPr>
      <w:r w:rsidRPr="00E06176">
        <w:rPr>
          <w:rFonts w:ascii="Palatino Linotype" w:eastAsia="Palatino Linotype" w:hAnsi="Palatino Linotype" w:cs="Palatino Linotype"/>
          <w:b/>
        </w:rPr>
        <w:tab/>
      </w:r>
      <w:r w:rsidRPr="00E06176">
        <w:rPr>
          <w:rFonts w:ascii="Palatino Linotype" w:eastAsia="Palatino Linotype" w:hAnsi="Palatino Linotype" w:cs="Palatino Linotype"/>
          <w:b/>
        </w:rPr>
        <w:tab/>
        <w:t>iv.</w:t>
      </w:r>
      <w:r w:rsidRPr="00E06176">
        <w:rPr>
          <w:rFonts w:ascii="Palatino Linotype" w:eastAsia="Palatino Linotype" w:hAnsi="Palatino Linotype" w:cs="Palatino Linotype"/>
          <w:b/>
        </w:rPr>
        <w:tab/>
        <w:t>if so, how?</w:t>
      </w:r>
    </w:p>
    <w:p w14:paraId="74A853E5" w14:textId="77777777" w:rsidR="002D563B" w:rsidRPr="00E06176" w:rsidRDefault="00342541">
      <w:pPr>
        <w:spacing w:line="240" w:lineRule="auto"/>
        <w:jc w:val="both"/>
        <w:rPr>
          <w:rFonts w:ascii="Palatino Linotype" w:eastAsia="Palatino Linotype" w:hAnsi="Palatino Linotype" w:cs="Palatino Linotype"/>
        </w:rPr>
      </w:pPr>
      <w:bookmarkStart w:id="1" w:name="_heading=h.30j0zll" w:colFirst="0" w:colLast="0"/>
      <w:bookmarkEnd w:id="1"/>
      <w:r w:rsidRPr="00E06176">
        <w:rPr>
          <w:rFonts w:ascii="Palatino Linotype" w:eastAsia="Palatino Linotype" w:hAnsi="Palatino Linotype" w:cs="Palatino Linotype"/>
          <w:b/>
        </w:rPr>
        <w:tab/>
      </w:r>
      <w:r w:rsidRPr="00E06176">
        <w:rPr>
          <w:rFonts w:ascii="Palatino Linotype" w:eastAsia="Palatino Linotype" w:hAnsi="Palatino Linotype" w:cs="Palatino Linotype"/>
        </w:rPr>
        <w:t>We would be interested in your views either way.</w:t>
      </w:r>
    </w:p>
    <w:p w14:paraId="78A76E0D" w14:textId="77777777" w:rsidR="002D563B" w:rsidRPr="00E06176" w:rsidRDefault="00342541">
      <w:pPr>
        <w:spacing w:line="240" w:lineRule="auto"/>
        <w:jc w:val="both"/>
        <w:rPr>
          <w:rFonts w:ascii="Palatino Linotype" w:eastAsia="Palatino Linotype" w:hAnsi="Palatino Linotype" w:cs="Palatino Linotype"/>
        </w:rPr>
      </w:pPr>
      <w:r w:rsidRPr="00E06176">
        <w:rPr>
          <w:rFonts w:ascii="Palatino Linotype" w:eastAsia="Palatino Linotype" w:hAnsi="Palatino Linotype" w:cs="Palatino Linotype"/>
        </w:rPr>
        <w:t xml:space="preserve">            </w:t>
      </w:r>
      <w:r w:rsidR="00D76B36" w:rsidRPr="00E06176">
        <w:rPr>
          <w:rFonts w:ascii="Palatino Linotype" w:eastAsia="Palatino Linotype" w:hAnsi="Palatino Linotype" w:cs="Palatino Linotype"/>
        </w:rPr>
        <w:t>Society is in a constant state of motion made possible by the ability of mind to interrogate and inquire. To impose any thoughts, no matter how popular it might be, calcifies the mind, impedes this state of constant motion and halts social progress. Hence, it doesn’t serve the health of society if one is mandated to undergo or pass any ‘training’ on contested subjects.</w:t>
      </w:r>
    </w:p>
    <w:p w14:paraId="4A35DE49" w14:textId="77777777" w:rsidR="00D51E7A" w:rsidRPr="00E06176" w:rsidRDefault="00342541" w:rsidP="00D51E7A">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11. </w:t>
      </w:r>
      <w:r w:rsidRPr="00E06176">
        <w:rPr>
          <w:rFonts w:ascii="Palatino Linotype" w:eastAsia="Palatino Linotype" w:hAnsi="Palatino Linotype" w:cs="Palatino Linotype"/>
          <w:b/>
        </w:rPr>
        <w:tab/>
        <w:t xml:space="preserve">Will you actively advocate for and support free speech protection and academic freedom, within the limits of the role of Chancellor of Oxford University? Will you </w:t>
      </w:r>
      <w:r w:rsidRPr="00E06176">
        <w:rPr>
          <w:rFonts w:ascii="Palatino Linotype" w:eastAsia="Palatino Linotype" w:hAnsi="Palatino Linotype" w:cs="Palatino Linotype"/>
          <w:b/>
        </w:rPr>
        <w:lastRenderedPageBreak/>
        <w:t>view such support as a material requirement for the appointment of senior officers to the University?</w:t>
      </w:r>
      <w:r w:rsidRPr="00E06176">
        <w:rPr>
          <w:rFonts w:ascii="Palatino Linotype" w:eastAsia="Palatino Linotype" w:hAnsi="Palatino Linotype" w:cs="Palatino Linotype"/>
        </w:rPr>
        <w:t xml:space="preserve"> Please give any information that you think is relevant to share.</w:t>
      </w:r>
    </w:p>
    <w:p w14:paraId="0F9D7036" w14:textId="77777777" w:rsidR="002D563B" w:rsidRPr="00E06176" w:rsidRDefault="00D51E7A" w:rsidP="00D51E7A">
      <w:pPr>
        <w:spacing w:line="240" w:lineRule="auto"/>
        <w:ind w:left="567" w:hanging="567"/>
        <w:jc w:val="both"/>
        <w:rPr>
          <w:rFonts w:ascii="Palatino Linotype" w:eastAsia="Palatino Linotype" w:hAnsi="Palatino Linotype" w:cs="Palatino Linotype"/>
        </w:rPr>
      </w:pPr>
      <w:r w:rsidRPr="00E06176">
        <w:rPr>
          <w:rFonts w:ascii="Palatino Linotype" w:eastAsia="Palatino Linotype" w:hAnsi="Palatino Linotype" w:cs="Palatino Linotype"/>
          <w:b/>
        </w:rPr>
        <w:t xml:space="preserve">           </w:t>
      </w:r>
      <w:r w:rsidR="00342541" w:rsidRPr="00E06176">
        <w:rPr>
          <w:rFonts w:ascii="Palatino Linotype" w:eastAsia="Palatino Linotype" w:hAnsi="Palatino Linotype" w:cs="Palatino Linotype"/>
        </w:rPr>
        <w:t>I absolutely will</w:t>
      </w:r>
      <w:r w:rsidR="00263170" w:rsidRPr="00E06176">
        <w:rPr>
          <w:rFonts w:ascii="Palatino Linotype" w:eastAsia="Palatino Linotype" w:hAnsi="Palatino Linotype" w:cs="Palatino Linotype"/>
        </w:rPr>
        <w:t xml:space="preserve"> free speech protection and academic freedom within the limits of the role of Chancellor of Oxford University</w:t>
      </w:r>
      <w:r w:rsidRPr="00E06176">
        <w:rPr>
          <w:rFonts w:ascii="Palatino Linotype" w:eastAsia="Palatino Linotype" w:hAnsi="Palatino Linotype" w:cs="Palatino Linotype"/>
        </w:rPr>
        <w:t xml:space="preserve"> and I will view such support as a material requirement for the appointment of senior officers to the University.</w:t>
      </w:r>
      <w:r w:rsidR="00342541" w:rsidRPr="00E06176">
        <w:rPr>
          <w:rFonts w:ascii="Palatino Linotype" w:eastAsia="Palatino Linotype" w:hAnsi="Palatino Linotype" w:cs="Palatino Linotype"/>
        </w:rPr>
        <w:t xml:space="preserve"> </w:t>
      </w:r>
    </w:p>
    <w:p w14:paraId="25E68B5B" w14:textId="77777777" w:rsidR="002D563B" w:rsidRPr="00E06176" w:rsidRDefault="00342541">
      <w:pPr>
        <w:spacing w:line="240" w:lineRule="auto"/>
        <w:jc w:val="both"/>
        <w:rPr>
          <w:rFonts w:ascii="Palatino Linotype" w:eastAsia="Palatino Linotype" w:hAnsi="Palatino Linotype" w:cs="Palatino Linotype"/>
        </w:rPr>
      </w:pPr>
      <w:r w:rsidRPr="00E06176">
        <w:rPr>
          <w:rFonts w:ascii="Palatino Linotype" w:eastAsia="Palatino Linotype" w:hAnsi="Palatino Linotype" w:cs="Palatino Linotype"/>
        </w:rPr>
        <w:t>We welcome any other thoughts you may have on free speech at our universities, and at Oxford in particular. Please add them below.</w:t>
      </w:r>
    </w:p>
    <w:p w14:paraId="187CDD54" w14:textId="77777777" w:rsidR="002D563B" w:rsidRPr="00E06176" w:rsidRDefault="002D563B">
      <w:pPr>
        <w:spacing w:line="240" w:lineRule="auto"/>
        <w:jc w:val="both"/>
        <w:rPr>
          <w:rFonts w:ascii="Palatino Linotype" w:eastAsia="Palatino Linotype" w:hAnsi="Palatino Linotype" w:cs="Palatino Linotype"/>
          <w:b/>
          <w:sz w:val="28"/>
          <w:szCs w:val="28"/>
        </w:rPr>
      </w:pPr>
    </w:p>
    <w:p w14:paraId="0943ACFF" w14:textId="77777777" w:rsidR="002D563B" w:rsidRPr="00E06176" w:rsidRDefault="002D563B">
      <w:pPr>
        <w:spacing w:line="240" w:lineRule="auto"/>
        <w:jc w:val="both"/>
        <w:rPr>
          <w:rFonts w:ascii="Palatino Linotype" w:eastAsia="Palatino Linotype" w:hAnsi="Palatino Linotype" w:cs="Palatino Linotype"/>
          <w:b/>
          <w:sz w:val="28"/>
          <w:szCs w:val="28"/>
        </w:rPr>
      </w:pPr>
    </w:p>
    <w:p w14:paraId="04505F13" w14:textId="77777777" w:rsidR="002D563B" w:rsidRPr="00E06176" w:rsidRDefault="00342541">
      <w:pPr>
        <w:spacing w:line="240" w:lineRule="auto"/>
        <w:jc w:val="both"/>
        <w:rPr>
          <w:rFonts w:ascii="Palatino Linotype" w:eastAsia="Palatino Linotype" w:hAnsi="Palatino Linotype" w:cs="Palatino Linotype"/>
          <w:b/>
          <w:sz w:val="28"/>
          <w:szCs w:val="28"/>
        </w:rPr>
      </w:pPr>
      <w:r w:rsidRPr="00E06176">
        <w:rPr>
          <w:rFonts w:ascii="Palatino Linotype" w:eastAsia="Palatino Linotype" w:hAnsi="Palatino Linotype" w:cs="Palatino Linotype"/>
          <w:b/>
          <w:sz w:val="28"/>
          <w:szCs w:val="28"/>
        </w:rPr>
        <w:t>Alumni for Free Speech</w:t>
      </w:r>
    </w:p>
    <w:p w14:paraId="1A5C045E" w14:textId="77777777" w:rsidR="002D563B" w:rsidRPr="00E06176" w:rsidRDefault="00342541">
      <w:pPr>
        <w:spacing w:line="240" w:lineRule="auto"/>
        <w:jc w:val="both"/>
        <w:rPr>
          <w:rFonts w:ascii="Palatino Linotype" w:eastAsia="Palatino Linotype" w:hAnsi="Palatino Linotype" w:cs="Palatino Linotype"/>
          <w:b/>
        </w:rPr>
      </w:pPr>
      <w:hyperlink r:id="rId10">
        <w:r w:rsidRPr="00E06176">
          <w:rPr>
            <w:rFonts w:ascii="Palatino Linotype" w:eastAsia="Palatino Linotype" w:hAnsi="Palatino Linotype" w:cs="Palatino Linotype"/>
            <w:b/>
            <w:u w:val="single"/>
          </w:rPr>
          <w:t>www.affs.uk</w:t>
        </w:r>
      </w:hyperlink>
      <w:r w:rsidRPr="00E06176">
        <w:rPr>
          <w:rFonts w:ascii="Palatino Linotype" w:eastAsia="Palatino Linotype" w:hAnsi="Palatino Linotype" w:cs="Palatino Linotype"/>
        </w:rPr>
        <w:t xml:space="preserve"> / </w:t>
      </w:r>
      <w:hyperlink r:id="rId11">
        <w:r w:rsidRPr="00E06176">
          <w:rPr>
            <w:rFonts w:ascii="Palatino Linotype" w:eastAsia="Palatino Linotype" w:hAnsi="Palatino Linotype" w:cs="Palatino Linotype"/>
            <w:b/>
            <w:u w:val="single"/>
          </w:rPr>
          <w:t>info@affs.uk</w:t>
        </w:r>
      </w:hyperlink>
      <w:r w:rsidRPr="00E06176">
        <w:rPr>
          <w:rFonts w:ascii="Palatino Linotype" w:eastAsia="Palatino Linotype" w:hAnsi="Palatino Linotype" w:cs="Palatino Linotype"/>
          <w:b/>
        </w:rPr>
        <w:t xml:space="preserve">   </w:t>
      </w:r>
    </w:p>
    <w:p w14:paraId="572040EC" w14:textId="77777777" w:rsidR="002D563B" w:rsidRPr="00E06176" w:rsidRDefault="00342541">
      <w:pPr>
        <w:spacing w:before="280" w:after="280" w:line="240" w:lineRule="auto"/>
        <w:jc w:val="both"/>
        <w:rPr>
          <w:rFonts w:ascii="Palatino Linotype" w:eastAsia="Palatino Linotype" w:hAnsi="Palatino Linotype" w:cs="Palatino Linotype"/>
          <w:sz w:val="20"/>
          <w:szCs w:val="20"/>
          <w:u w:val="single"/>
        </w:rPr>
      </w:pPr>
      <w:r w:rsidRPr="00E06176">
        <w:rPr>
          <w:rFonts w:ascii="Palatino Linotype" w:eastAsia="Palatino Linotype" w:hAnsi="Palatino Linotype" w:cs="Palatino Linotype"/>
          <w:sz w:val="20"/>
          <w:szCs w:val="20"/>
        </w:rPr>
        <w:t>AFFS is part of DAFSC Ltd, Company no. 14189200. Registered office: 27 Old Gloucester St, London W1N 3AX.</w:t>
      </w:r>
    </w:p>
    <w:p w14:paraId="0B676F1C" w14:textId="77777777" w:rsidR="002D563B" w:rsidRPr="00E06176" w:rsidRDefault="002D563B">
      <w:pPr>
        <w:jc w:val="both"/>
        <w:rPr>
          <w:rFonts w:ascii="Palatino Linotype" w:eastAsia="Palatino Linotype" w:hAnsi="Palatino Linotype" w:cs="Palatino Linotype"/>
        </w:rPr>
      </w:pPr>
    </w:p>
    <w:sectPr w:rsidR="002D563B" w:rsidRPr="00E06176">
      <w:foot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A90B9" w14:textId="77777777" w:rsidR="00342541" w:rsidRDefault="00342541">
      <w:pPr>
        <w:spacing w:after="0" w:line="240" w:lineRule="auto"/>
      </w:pPr>
      <w:r>
        <w:separator/>
      </w:r>
    </w:p>
  </w:endnote>
  <w:endnote w:type="continuationSeparator" w:id="0">
    <w:p w14:paraId="07319570" w14:textId="77777777" w:rsidR="00342541" w:rsidRDefault="00342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905DB" w14:textId="77777777" w:rsidR="002D563B" w:rsidRDefault="00342541">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F79D2">
      <w:rPr>
        <w:noProof/>
        <w:color w:val="000000"/>
      </w:rPr>
      <w:t>1</w:t>
    </w:r>
    <w:r>
      <w:rPr>
        <w:color w:val="000000"/>
      </w:rPr>
      <w:fldChar w:fldCharType="end"/>
    </w:r>
  </w:p>
  <w:p w14:paraId="5D9289BC" w14:textId="77777777" w:rsidR="002D563B" w:rsidRDefault="002D563B">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A0204" w14:textId="77777777" w:rsidR="00342541" w:rsidRDefault="00342541">
      <w:pPr>
        <w:spacing w:after="0" w:line="240" w:lineRule="auto"/>
      </w:pPr>
      <w:r>
        <w:separator/>
      </w:r>
    </w:p>
  </w:footnote>
  <w:footnote w:type="continuationSeparator" w:id="0">
    <w:p w14:paraId="494B5426" w14:textId="77777777" w:rsidR="00342541" w:rsidRDefault="003425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D6DC1"/>
    <w:multiLevelType w:val="multilevel"/>
    <w:tmpl w:val="CE843E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8674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63B"/>
    <w:rsid w:val="000A272F"/>
    <w:rsid w:val="00263170"/>
    <w:rsid w:val="002D563B"/>
    <w:rsid w:val="00342541"/>
    <w:rsid w:val="005F79D2"/>
    <w:rsid w:val="00922FF0"/>
    <w:rsid w:val="00966FE9"/>
    <w:rsid w:val="00AD2B8F"/>
    <w:rsid w:val="00C23D37"/>
    <w:rsid w:val="00D51E7A"/>
    <w:rsid w:val="00D76B36"/>
    <w:rsid w:val="00DF3486"/>
    <w:rsid w:val="00E06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A7CD"/>
  <w15:docId w15:val="{55D84C90-958E-4E45-9EB0-C386F628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8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8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8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8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8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8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8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24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248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8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8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8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48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48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8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8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882"/>
    <w:rPr>
      <w:rFonts w:eastAsiaTheme="majorEastAsia" w:cstheme="majorBidi"/>
      <w:color w:val="272727" w:themeColor="text1" w:themeTint="D8"/>
    </w:rPr>
  </w:style>
  <w:style w:type="character" w:customStyle="1" w:styleId="TitleChar">
    <w:name w:val="Title Char"/>
    <w:basedOn w:val="DefaultParagraphFont"/>
    <w:link w:val="Title"/>
    <w:uiPriority w:val="10"/>
    <w:rsid w:val="009248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924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882"/>
    <w:pPr>
      <w:spacing w:before="160"/>
      <w:jc w:val="center"/>
    </w:pPr>
    <w:rPr>
      <w:i/>
      <w:iCs/>
      <w:color w:val="404040" w:themeColor="text1" w:themeTint="BF"/>
    </w:rPr>
  </w:style>
  <w:style w:type="character" w:customStyle="1" w:styleId="QuoteChar">
    <w:name w:val="Quote Char"/>
    <w:basedOn w:val="DefaultParagraphFont"/>
    <w:link w:val="Quote"/>
    <w:uiPriority w:val="29"/>
    <w:rsid w:val="00924882"/>
    <w:rPr>
      <w:i/>
      <w:iCs/>
      <w:color w:val="404040" w:themeColor="text1" w:themeTint="BF"/>
    </w:rPr>
  </w:style>
  <w:style w:type="paragraph" w:styleId="ListParagraph">
    <w:name w:val="List Paragraph"/>
    <w:basedOn w:val="Normal"/>
    <w:uiPriority w:val="34"/>
    <w:qFormat/>
    <w:rsid w:val="00924882"/>
    <w:pPr>
      <w:ind w:left="720"/>
      <w:contextualSpacing/>
    </w:pPr>
  </w:style>
  <w:style w:type="character" w:styleId="IntenseEmphasis">
    <w:name w:val="Intense Emphasis"/>
    <w:basedOn w:val="DefaultParagraphFont"/>
    <w:uiPriority w:val="21"/>
    <w:qFormat/>
    <w:rsid w:val="00924882"/>
    <w:rPr>
      <w:i/>
      <w:iCs/>
      <w:color w:val="0F4761" w:themeColor="accent1" w:themeShade="BF"/>
    </w:rPr>
  </w:style>
  <w:style w:type="paragraph" w:styleId="IntenseQuote">
    <w:name w:val="Intense Quote"/>
    <w:basedOn w:val="Normal"/>
    <w:next w:val="Normal"/>
    <w:link w:val="IntenseQuoteChar"/>
    <w:uiPriority w:val="30"/>
    <w:qFormat/>
    <w:rsid w:val="00924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882"/>
    <w:rPr>
      <w:i/>
      <w:iCs/>
      <w:color w:val="0F4761" w:themeColor="accent1" w:themeShade="BF"/>
    </w:rPr>
  </w:style>
  <w:style w:type="character" w:styleId="IntenseReference">
    <w:name w:val="Intense Reference"/>
    <w:basedOn w:val="DefaultParagraphFont"/>
    <w:uiPriority w:val="32"/>
    <w:qFormat/>
    <w:rsid w:val="00924882"/>
    <w:rPr>
      <w:b/>
      <w:bCs/>
      <w:smallCaps/>
      <w:color w:val="0F4761" w:themeColor="accent1" w:themeShade="BF"/>
      <w:spacing w:val="5"/>
    </w:rPr>
  </w:style>
  <w:style w:type="character" w:styleId="Hyperlink">
    <w:name w:val="Hyperlink"/>
    <w:basedOn w:val="DefaultParagraphFont"/>
    <w:uiPriority w:val="99"/>
    <w:unhideWhenUsed/>
    <w:rsid w:val="00924882"/>
    <w:rPr>
      <w:color w:val="467886" w:themeColor="hyperlink"/>
      <w:u w:val="single"/>
    </w:rPr>
  </w:style>
  <w:style w:type="character" w:styleId="UnresolvedMention">
    <w:name w:val="Unresolved Mention"/>
    <w:basedOn w:val="DefaultParagraphFont"/>
    <w:uiPriority w:val="99"/>
    <w:semiHidden/>
    <w:unhideWhenUsed/>
    <w:rsid w:val="00924882"/>
    <w:rPr>
      <w:color w:val="605E5C"/>
      <w:shd w:val="clear" w:color="auto" w:fill="E1DFDD"/>
    </w:rPr>
  </w:style>
  <w:style w:type="paragraph" w:styleId="Revision">
    <w:name w:val="Revision"/>
    <w:hidden/>
    <w:uiPriority w:val="99"/>
    <w:semiHidden/>
    <w:rsid w:val="00F10CE4"/>
    <w:pPr>
      <w:spacing w:after="0" w:line="240" w:lineRule="auto"/>
    </w:pPr>
  </w:style>
  <w:style w:type="character" w:styleId="FollowedHyperlink">
    <w:name w:val="FollowedHyperlink"/>
    <w:basedOn w:val="DefaultParagraphFont"/>
    <w:uiPriority w:val="99"/>
    <w:semiHidden/>
    <w:unhideWhenUsed/>
    <w:rsid w:val="00387970"/>
    <w:rPr>
      <w:color w:val="96607D" w:themeColor="followedHyperlink"/>
      <w:u w:val="single"/>
    </w:rPr>
  </w:style>
  <w:style w:type="paragraph" w:styleId="FootnoteText">
    <w:name w:val="footnote text"/>
    <w:basedOn w:val="Normal"/>
    <w:link w:val="FootnoteTextChar"/>
    <w:uiPriority w:val="99"/>
    <w:semiHidden/>
    <w:unhideWhenUsed/>
    <w:rsid w:val="00D61B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1B05"/>
    <w:rPr>
      <w:sz w:val="20"/>
      <w:szCs w:val="20"/>
    </w:rPr>
  </w:style>
  <w:style w:type="character" w:styleId="FootnoteReference">
    <w:name w:val="footnote reference"/>
    <w:basedOn w:val="DefaultParagraphFont"/>
    <w:uiPriority w:val="99"/>
    <w:semiHidden/>
    <w:unhideWhenUsed/>
    <w:rsid w:val="00D61B05"/>
    <w:rPr>
      <w:vertAlign w:val="superscript"/>
    </w:rPr>
  </w:style>
  <w:style w:type="character" w:styleId="CommentReference">
    <w:name w:val="annotation reference"/>
    <w:basedOn w:val="DefaultParagraphFont"/>
    <w:uiPriority w:val="99"/>
    <w:semiHidden/>
    <w:unhideWhenUsed/>
    <w:rsid w:val="00697775"/>
    <w:rPr>
      <w:sz w:val="16"/>
      <w:szCs w:val="16"/>
    </w:rPr>
  </w:style>
  <w:style w:type="paragraph" w:styleId="CommentText">
    <w:name w:val="annotation text"/>
    <w:basedOn w:val="Normal"/>
    <w:link w:val="CommentTextChar"/>
    <w:uiPriority w:val="99"/>
    <w:unhideWhenUsed/>
    <w:rsid w:val="00697775"/>
    <w:pPr>
      <w:spacing w:line="240" w:lineRule="auto"/>
    </w:pPr>
    <w:rPr>
      <w:sz w:val="20"/>
      <w:szCs w:val="20"/>
    </w:rPr>
  </w:style>
  <w:style w:type="character" w:customStyle="1" w:styleId="CommentTextChar">
    <w:name w:val="Comment Text Char"/>
    <w:basedOn w:val="DefaultParagraphFont"/>
    <w:link w:val="CommentText"/>
    <w:uiPriority w:val="99"/>
    <w:rsid w:val="00697775"/>
    <w:rPr>
      <w:sz w:val="20"/>
      <w:szCs w:val="20"/>
    </w:rPr>
  </w:style>
  <w:style w:type="paragraph" w:styleId="CommentSubject">
    <w:name w:val="annotation subject"/>
    <w:basedOn w:val="CommentText"/>
    <w:next w:val="CommentText"/>
    <w:link w:val="CommentSubjectChar"/>
    <w:uiPriority w:val="99"/>
    <w:semiHidden/>
    <w:unhideWhenUsed/>
    <w:rsid w:val="00697775"/>
    <w:rPr>
      <w:b/>
      <w:bCs/>
    </w:rPr>
  </w:style>
  <w:style w:type="character" w:customStyle="1" w:styleId="CommentSubjectChar">
    <w:name w:val="Comment Subject Char"/>
    <w:basedOn w:val="CommentTextChar"/>
    <w:link w:val="CommentSubject"/>
    <w:uiPriority w:val="99"/>
    <w:semiHidden/>
    <w:rsid w:val="00697775"/>
    <w:rPr>
      <w:b/>
      <w:bCs/>
      <w:sz w:val="20"/>
      <w:szCs w:val="20"/>
    </w:rPr>
  </w:style>
  <w:style w:type="paragraph" w:styleId="Header">
    <w:name w:val="header"/>
    <w:basedOn w:val="Normal"/>
    <w:link w:val="HeaderChar"/>
    <w:uiPriority w:val="99"/>
    <w:unhideWhenUsed/>
    <w:rsid w:val="00BD0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C2E"/>
  </w:style>
  <w:style w:type="paragraph" w:styleId="Footer">
    <w:name w:val="footer"/>
    <w:basedOn w:val="Normal"/>
    <w:link w:val="FooterChar"/>
    <w:uiPriority w:val="99"/>
    <w:unhideWhenUsed/>
    <w:rsid w:val="00BD0C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C2E"/>
  </w:style>
  <w:style w:type="paragraph" w:styleId="BalloonText">
    <w:name w:val="Balloon Text"/>
    <w:basedOn w:val="Normal"/>
    <w:link w:val="BalloonTextChar"/>
    <w:uiPriority w:val="99"/>
    <w:semiHidden/>
    <w:unhideWhenUsed/>
    <w:rsid w:val="005F7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79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ffs.uk" TargetMode="External"/><Relationship Id="rId5" Type="http://schemas.openxmlformats.org/officeDocument/2006/relationships/webSettings" Target="webSettings.xml"/><Relationship Id="rId10" Type="http://schemas.openxmlformats.org/officeDocument/2006/relationships/hyperlink" Target="http://www.affs.uk" TargetMode="External"/><Relationship Id="rId4" Type="http://schemas.openxmlformats.org/officeDocument/2006/relationships/settings" Target="settings.xml"/><Relationship Id="rId9" Type="http://schemas.openxmlformats.org/officeDocument/2006/relationships/hyperlink" Target="mailto:info@affs.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0hY8tvX1y6dsQE8XcCLaoOFfdw==">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2205</Words>
  <Characters>12574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AFFS UK</dc:creator>
  <cp:lastModifiedBy>AFFS UK</cp:lastModifiedBy>
  <cp:revision>2</cp:revision>
  <dcterms:created xsi:type="dcterms:W3CDTF">2024-10-02T16:53:00Z</dcterms:created>
  <dcterms:modified xsi:type="dcterms:W3CDTF">2024-10-02T16:53:00Z</dcterms:modified>
</cp:coreProperties>
</file>